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9A4B" w14:textId="77777777" w:rsidR="002B47D5" w:rsidRPr="000C363C" w:rsidRDefault="002B47D5" w:rsidP="002B47D5">
      <w:pPr>
        <w:spacing w:after="281"/>
        <w:ind w:firstLine="0"/>
        <w:contextualSpacing/>
        <w:jc w:val="center"/>
        <w:outlineLvl w:val="2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0C363C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ПАМЯТКА </w:t>
      </w:r>
    </w:p>
    <w:p w14:paraId="38EE2C27" w14:textId="77777777" w:rsidR="002B47D5" w:rsidRDefault="002B47D5" w:rsidP="002B47D5">
      <w:pPr>
        <w:spacing w:after="281"/>
        <w:ind w:firstLine="0"/>
        <w:contextualSpacing/>
        <w:jc w:val="center"/>
        <w:outlineLvl w:val="2"/>
        <w:rPr>
          <w:rFonts w:cs="Times New Roman"/>
          <w:b/>
          <w:color w:val="000000" w:themeColor="text1"/>
          <w:szCs w:val="28"/>
        </w:rPr>
      </w:pPr>
      <w:r w:rsidRPr="000C363C">
        <w:rPr>
          <w:rFonts w:cs="Times New Roman"/>
          <w:b/>
          <w:color w:val="000000" w:themeColor="text1"/>
          <w:szCs w:val="28"/>
        </w:rPr>
        <w:t xml:space="preserve">для работающих членов профсоюзов </w:t>
      </w:r>
      <w:r w:rsidR="00A266D1">
        <w:rPr>
          <w:rFonts w:cs="Times New Roman"/>
          <w:b/>
          <w:color w:val="000000" w:themeColor="text1"/>
          <w:szCs w:val="28"/>
        </w:rPr>
        <w:t xml:space="preserve">и профактива </w:t>
      </w:r>
      <w:r w:rsidRPr="000C363C">
        <w:rPr>
          <w:rFonts w:cs="Times New Roman"/>
          <w:b/>
          <w:color w:val="000000" w:themeColor="text1"/>
          <w:szCs w:val="28"/>
        </w:rPr>
        <w:t>о заблаговременном обращении за назначением пенсии.</w:t>
      </w:r>
    </w:p>
    <w:p w14:paraId="2420A637" w14:textId="77777777" w:rsidR="000C363C" w:rsidRDefault="000C363C" w:rsidP="002B47D5">
      <w:pPr>
        <w:spacing w:after="281"/>
        <w:ind w:firstLine="0"/>
        <w:contextualSpacing/>
        <w:jc w:val="center"/>
        <w:outlineLvl w:val="2"/>
        <w:rPr>
          <w:rFonts w:cs="Times New Roman"/>
          <w:b/>
          <w:color w:val="000000" w:themeColor="text1"/>
          <w:szCs w:val="28"/>
        </w:rPr>
      </w:pPr>
    </w:p>
    <w:p w14:paraId="139561DA" w14:textId="77777777" w:rsidR="003B2A7A" w:rsidRPr="003B2A7A" w:rsidRDefault="00407CC5" w:rsidP="000C363C">
      <w:pPr>
        <w:spacing w:after="281"/>
        <w:ind w:firstLine="708"/>
        <w:contextualSpacing/>
        <w:jc w:val="both"/>
        <w:outlineLvl w:val="2"/>
        <w:rPr>
          <w:rFonts w:cs="Times New Roman"/>
          <w:color w:val="212121"/>
          <w:szCs w:val="28"/>
          <w:shd w:val="clear" w:color="auto" w:fill="FFFFFF"/>
        </w:rPr>
      </w:pPr>
      <w:r>
        <w:rPr>
          <w:rFonts w:cs="Times New Roman"/>
          <w:color w:val="212121"/>
          <w:szCs w:val="28"/>
          <w:shd w:val="clear" w:color="auto" w:fill="FFFFFF"/>
        </w:rPr>
        <w:t>Д</w:t>
      </w:r>
      <w:r w:rsidRPr="00A03A5E">
        <w:rPr>
          <w:rFonts w:cs="Times New Roman"/>
          <w:color w:val="212121"/>
          <w:szCs w:val="28"/>
          <w:shd w:val="clear" w:color="auto" w:fill="FFFFFF"/>
        </w:rPr>
        <w:t xml:space="preserve">ля </w:t>
      </w:r>
      <w:r>
        <w:rPr>
          <w:rFonts w:cs="Times New Roman"/>
          <w:color w:val="212121"/>
          <w:szCs w:val="28"/>
          <w:shd w:val="clear" w:color="auto" w:fill="FFFFFF"/>
        </w:rPr>
        <w:t xml:space="preserve">обеспечения </w:t>
      </w:r>
      <w:r w:rsidRPr="00A03A5E">
        <w:rPr>
          <w:rFonts w:cs="Times New Roman"/>
          <w:color w:val="212121"/>
          <w:szCs w:val="28"/>
          <w:shd w:val="clear" w:color="auto" w:fill="FFFFFF"/>
        </w:rPr>
        <w:t xml:space="preserve">своевременного </w:t>
      </w:r>
      <w:r>
        <w:rPr>
          <w:rFonts w:cs="Times New Roman"/>
          <w:color w:val="212121"/>
          <w:szCs w:val="28"/>
          <w:shd w:val="clear" w:color="auto" w:fill="FFFFFF"/>
        </w:rPr>
        <w:t xml:space="preserve">и правильного учета </w:t>
      </w:r>
      <w:r w:rsidRPr="003B2A7A">
        <w:rPr>
          <w:rFonts w:cs="Times New Roman"/>
          <w:color w:val="212121"/>
          <w:szCs w:val="28"/>
          <w:shd w:val="clear" w:color="auto" w:fill="FFFFFF"/>
        </w:rPr>
        <w:t>на индивидуальном лицевом счете</w:t>
      </w:r>
      <w:r>
        <w:rPr>
          <w:rFonts w:cs="Times New Roman"/>
          <w:color w:val="212121"/>
          <w:szCs w:val="28"/>
          <w:shd w:val="clear" w:color="auto" w:fill="FFFFFF"/>
        </w:rPr>
        <w:t xml:space="preserve"> </w:t>
      </w:r>
      <w:r w:rsidRPr="00A03A5E">
        <w:rPr>
          <w:rFonts w:cs="Times New Roman"/>
          <w:color w:val="212121"/>
          <w:szCs w:val="28"/>
          <w:shd w:val="clear" w:color="auto" w:fill="FFFFFF"/>
        </w:rPr>
        <w:t>полн</w:t>
      </w:r>
      <w:r>
        <w:rPr>
          <w:rFonts w:cs="Times New Roman"/>
          <w:color w:val="212121"/>
          <w:szCs w:val="28"/>
          <w:shd w:val="clear" w:color="auto" w:fill="FFFFFF"/>
        </w:rPr>
        <w:t>ых</w:t>
      </w:r>
      <w:r w:rsidRPr="00A03A5E">
        <w:rPr>
          <w:rFonts w:cs="Times New Roman"/>
          <w:color w:val="212121"/>
          <w:szCs w:val="28"/>
          <w:shd w:val="clear" w:color="auto" w:fill="FFFFFF"/>
        </w:rPr>
        <w:t xml:space="preserve"> и достоверн</w:t>
      </w:r>
      <w:r>
        <w:rPr>
          <w:rFonts w:cs="Times New Roman"/>
          <w:color w:val="212121"/>
          <w:szCs w:val="28"/>
          <w:shd w:val="clear" w:color="auto" w:fill="FFFFFF"/>
        </w:rPr>
        <w:t>ых</w:t>
      </w:r>
      <w:r w:rsidRPr="00A03A5E">
        <w:rPr>
          <w:rFonts w:cs="Times New Roman"/>
          <w:color w:val="212121"/>
          <w:szCs w:val="28"/>
          <w:shd w:val="clear" w:color="auto" w:fill="FFFFFF"/>
        </w:rPr>
        <w:t xml:space="preserve"> сведений</w:t>
      </w:r>
      <w:r>
        <w:rPr>
          <w:rFonts w:cs="Times New Roman"/>
          <w:color w:val="212121"/>
          <w:szCs w:val="28"/>
          <w:shd w:val="clear" w:color="auto" w:fill="FFFFFF"/>
        </w:rPr>
        <w:t xml:space="preserve"> о</w:t>
      </w:r>
      <w:r w:rsidRPr="003B2A7A">
        <w:rPr>
          <w:rFonts w:cs="Times New Roman"/>
          <w:color w:val="212121"/>
          <w:szCs w:val="28"/>
          <w:shd w:val="clear" w:color="auto" w:fill="FFFFFF"/>
        </w:rPr>
        <w:t xml:space="preserve"> стаже, в том числе о стаже на соответствующих видах работ, о</w:t>
      </w:r>
      <w:r>
        <w:rPr>
          <w:rFonts w:cs="Times New Roman"/>
          <w:color w:val="212121"/>
          <w:szCs w:val="28"/>
          <w:shd w:val="clear" w:color="auto" w:fill="FFFFFF"/>
        </w:rPr>
        <w:t xml:space="preserve"> </w:t>
      </w:r>
      <w:r w:rsidRPr="003B2A7A">
        <w:rPr>
          <w:rFonts w:cs="Times New Roman"/>
          <w:color w:val="212121"/>
          <w:szCs w:val="28"/>
          <w:shd w:val="clear" w:color="auto" w:fill="FFFFFF"/>
        </w:rPr>
        <w:t>заработке, об иных периодах, включаемых в страховой стаж</w:t>
      </w:r>
      <w:r>
        <w:rPr>
          <w:rFonts w:cs="Times New Roman"/>
          <w:color w:val="212121"/>
          <w:szCs w:val="28"/>
          <w:shd w:val="clear" w:color="auto" w:fill="FFFFFF"/>
        </w:rPr>
        <w:t>, г</w:t>
      </w:r>
      <w:r w:rsidR="00A2570E">
        <w:rPr>
          <w:rFonts w:cs="Times New Roman"/>
          <w:color w:val="212121"/>
          <w:szCs w:val="28"/>
          <w:shd w:val="clear" w:color="auto" w:fill="FFFFFF"/>
        </w:rPr>
        <w:t xml:space="preserve">ражданин вправе заблаговременно обратиться в </w:t>
      </w:r>
      <w:r w:rsidR="00A2570E" w:rsidRPr="00A03A5E">
        <w:rPr>
          <w:rFonts w:cs="Times New Roman"/>
          <w:color w:val="212121"/>
          <w:szCs w:val="28"/>
          <w:shd w:val="clear" w:color="auto" w:fill="FFFFFF"/>
        </w:rPr>
        <w:t>Территориальные органы Социального фонда России (СФР)</w:t>
      </w:r>
      <w:r w:rsidR="003B2A7A" w:rsidRPr="003B2A7A">
        <w:rPr>
          <w:rFonts w:cs="Times New Roman"/>
          <w:color w:val="212121"/>
          <w:szCs w:val="28"/>
          <w:shd w:val="clear" w:color="auto" w:fill="FFFFFF"/>
        </w:rPr>
        <w:t>.</w:t>
      </w:r>
    </w:p>
    <w:p w14:paraId="64D7A1D0" w14:textId="77777777" w:rsidR="00390665" w:rsidRDefault="00407CC5" w:rsidP="00390665">
      <w:pPr>
        <w:pStyle w:val="a5"/>
        <w:shd w:val="clear" w:color="auto" w:fill="FFFFFF"/>
        <w:spacing w:before="0" w:beforeAutospacing="0"/>
        <w:contextualSpacing/>
        <w:jc w:val="center"/>
        <w:rPr>
          <w:b/>
          <w:color w:val="212121"/>
          <w:sz w:val="28"/>
          <w:szCs w:val="28"/>
          <w:u w:val="single"/>
        </w:rPr>
      </w:pPr>
      <w:r>
        <w:rPr>
          <w:b/>
          <w:color w:val="212121"/>
          <w:sz w:val="28"/>
          <w:szCs w:val="28"/>
          <w:u w:val="single"/>
        </w:rPr>
        <w:t>Условия п</w:t>
      </w:r>
      <w:r w:rsidR="00FA09FD" w:rsidRPr="00A03A5E">
        <w:rPr>
          <w:b/>
          <w:color w:val="212121"/>
          <w:sz w:val="28"/>
          <w:szCs w:val="28"/>
          <w:u w:val="single"/>
        </w:rPr>
        <w:t>олуч</w:t>
      </w:r>
      <w:r>
        <w:rPr>
          <w:b/>
          <w:color w:val="212121"/>
          <w:sz w:val="28"/>
          <w:szCs w:val="28"/>
          <w:u w:val="single"/>
        </w:rPr>
        <w:t>ения</w:t>
      </w:r>
      <w:r w:rsidR="00FA09FD" w:rsidRPr="00A03A5E">
        <w:rPr>
          <w:b/>
          <w:color w:val="212121"/>
          <w:sz w:val="28"/>
          <w:szCs w:val="28"/>
          <w:u w:val="single"/>
        </w:rPr>
        <w:t xml:space="preserve"> услуги</w:t>
      </w:r>
      <w:r w:rsidR="00390665" w:rsidRPr="00A03A5E">
        <w:rPr>
          <w:b/>
          <w:color w:val="212121"/>
          <w:sz w:val="28"/>
          <w:szCs w:val="28"/>
          <w:u w:val="single"/>
        </w:rPr>
        <w:t xml:space="preserve">: </w:t>
      </w:r>
    </w:p>
    <w:p w14:paraId="3F679C8D" w14:textId="77777777" w:rsidR="00407CC5" w:rsidRPr="00A03A5E" w:rsidRDefault="00407CC5" w:rsidP="00390665">
      <w:pPr>
        <w:pStyle w:val="a5"/>
        <w:shd w:val="clear" w:color="auto" w:fill="FFFFFF"/>
        <w:spacing w:before="0" w:beforeAutospacing="0"/>
        <w:contextualSpacing/>
        <w:jc w:val="center"/>
        <w:rPr>
          <w:b/>
          <w:color w:val="212121"/>
          <w:sz w:val="28"/>
          <w:szCs w:val="28"/>
          <w:u w:val="single"/>
        </w:rPr>
      </w:pPr>
    </w:p>
    <w:p w14:paraId="04EDADF6" w14:textId="77777777" w:rsidR="001A2EBB" w:rsidRDefault="00901B98" w:rsidP="00605346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rStyle w:val="a3"/>
          <w:b w:val="0"/>
          <w:color w:val="333333"/>
          <w:sz w:val="28"/>
          <w:szCs w:val="28"/>
          <w:shd w:val="clear" w:color="auto" w:fill="FFFFFF"/>
        </w:rPr>
        <w:t>В</w:t>
      </w:r>
      <w:r w:rsidR="00407CC5"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озникновение права на страховую пенсию </w:t>
      </w:r>
      <w:r w:rsidR="00605346" w:rsidRPr="00A03A5E">
        <w:rPr>
          <w:rStyle w:val="a3"/>
          <w:b w:val="0"/>
          <w:color w:val="333333"/>
          <w:sz w:val="28"/>
          <w:szCs w:val="28"/>
          <w:shd w:val="clear" w:color="auto" w:fill="FFFFFF"/>
        </w:rPr>
        <w:t>в течение ближайших двух лет</w:t>
      </w:r>
      <w:r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(</w:t>
      </w:r>
      <w:r w:rsidR="00407CC5">
        <w:rPr>
          <w:rStyle w:val="a3"/>
          <w:b w:val="0"/>
          <w:color w:val="333333"/>
          <w:sz w:val="28"/>
          <w:szCs w:val="28"/>
          <w:shd w:val="clear" w:color="auto" w:fill="FFFFFF"/>
        </w:rPr>
        <w:t>но не позже, чем за два месяца до этого</w:t>
      </w:r>
      <w:r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события), в том числе досрочно в связи с:</w:t>
      </w:r>
    </w:p>
    <w:p w14:paraId="2D375696" w14:textId="77777777" w:rsidR="00390665" w:rsidRPr="00A03A5E" w:rsidRDefault="00390665" w:rsidP="00605346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 w:rsidRPr="00A03A5E">
        <w:rPr>
          <w:color w:val="212121"/>
          <w:sz w:val="28"/>
          <w:szCs w:val="28"/>
        </w:rPr>
        <w:t>- опасны</w:t>
      </w:r>
      <w:r w:rsidR="00901B98">
        <w:rPr>
          <w:color w:val="212121"/>
          <w:sz w:val="28"/>
          <w:szCs w:val="28"/>
        </w:rPr>
        <w:t>ми,</w:t>
      </w:r>
      <w:r w:rsidRPr="00A03A5E">
        <w:rPr>
          <w:color w:val="212121"/>
          <w:sz w:val="28"/>
          <w:szCs w:val="28"/>
        </w:rPr>
        <w:t xml:space="preserve"> вредны</w:t>
      </w:r>
      <w:r w:rsidR="00901B98">
        <w:rPr>
          <w:color w:val="212121"/>
          <w:sz w:val="28"/>
          <w:szCs w:val="28"/>
        </w:rPr>
        <w:t>ми</w:t>
      </w:r>
      <w:r w:rsidRPr="00A03A5E">
        <w:rPr>
          <w:color w:val="212121"/>
          <w:sz w:val="28"/>
          <w:szCs w:val="28"/>
        </w:rPr>
        <w:t xml:space="preserve"> и тяжелы</w:t>
      </w:r>
      <w:r w:rsidR="00901B98">
        <w:rPr>
          <w:color w:val="212121"/>
          <w:sz w:val="28"/>
          <w:szCs w:val="28"/>
        </w:rPr>
        <w:t>ми</w:t>
      </w:r>
      <w:r w:rsidRPr="00A03A5E">
        <w:rPr>
          <w:color w:val="212121"/>
          <w:sz w:val="28"/>
          <w:szCs w:val="28"/>
        </w:rPr>
        <w:t xml:space="preserve"> условия</w:t>
      </w:r>
      <w:r w:rsidR="00901B98">
        <w:rPr>
          <w:color w:val="212121"/>
          <w:sz w:val="28"/>
          <w:szCs w:val="28"/>
        </w:rPr>
        <w:t>ми</w:t>
      </w:r>
      <w:r w:rsidRPr="00A03A5E">
        <w:rPr>
          <w:color w:val="212121"/>
          <w:sz w:val="28"/>
          <w:szCs w:val="28"/>
        </w:rPr>
        <w:t xml:space="preserve"> труда (по Спискам № 1 и № 2);</w:t>
      </w:r>
    </w:p>
    <w:p w14:paraId="3F019661" w14:textId="77777777" w:rsidR="00901B98" w:rsidRDefault="00605346" w:rsidP="00901B98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 w:rsidRPr="00A03A5E">
        <w:rPr>
          <w:color w:val="212121"/>
          <w:sz w:val="28"/>
          <w:szCs w:val="28"/>
        </w:rPr>
        <w:t>-</w:t>
      </w:r>
      <w:r w:rsidR="00390665" w:rsidRPr="00A03A5E">
        <w:rPr>
          <w:color w:val="212121"/>
          <w:sz w:val="28"/>
          <w:szCs w:val="28"/>
        </w:rPr>
        <w:t xml:space="preserve"> работ</w:t>
      </w:r>
      <w:r w:rsidR="00901B98">
        <w:rPr>
          <w:color w:val="212121"/>
          <w:sz w:val="28"/>
          <w:szCs w:val="28"/>
        </w:rPr>
        <w:t>ой</w:t>
      </w:r>
      <w:r w:rsidR="00390665" w:rsidRPr="00A03A5E">
        <w:rPr>
          <w:color w:val="212121"/>
          <w:sz w:val="28"/>
          <w:szCs w:val="28"/>
        </w:rPr>
        <w:t xml:space="preserve"> в районах Крайнего Севера или местности, приравн</w:t>
      </w:r>
      <w:r w:rsidRPr="00A03A5E">
        <w:rPr>
          <w:color w:val="212121"/>
          <w:sz w:val="28"/>
          <w:szCs w:val="28"/>
        </w:rPr>
        <w:t xml:space="preserve">енной к </w:t>
      </w:r>
      <w:r w:rsidR="00901B98">
        <w:rPr>
          <w:color w:val="212121"/>
          <w:sz w:val="28"/>
          <w:szCs w:val="28"/>
        </w:rPr>
        <w:t xml:space="preserve">ним </w:t>
      </w:r>
      <w:r w:rsidR="00390665" w:rsidRPr="00A03A5E">
        <w:rPr>
          <w:color w:val="212121"/>
          <w:sz w:val="28"/>
          <w:szCs w:val="28"/>
        </w:rPr>
        <w:t>и т.д</w:t>
      </w:r>
      <w:r w:rsidRPr="00A03A5E">
        <w:rPr>
          <w:color w:val="212121"/>
          <w:sz w:val="28"/>
          <w:szCs w:val="28"/>
        </w:rPr>
        <w:t>.</w:t>
      </w:r>
      <w:r w:rsidR="00901B98">
        <w:rPr>
          <w:color w:val="212121"/>
          <w:sz w:val="28"/>
          <w:szCs w:val="28"/>
        </w:rPr>
        <w:t>;</w:t>
      </w:r>
    </w:p>
    <w:p w14:paraId="3AF2D191" w14:textId="77777777" w:rsidR="00901B98" w:rsidRPr="00A03A5E" w:rsidRDefault="00901B98" w:rsidP="00901B98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 w:rsidRPr="00A03A5E">
        <w:rPr>
          <w:color w:val="212121"/>
          <w:sz w:val="28"/>
          <w:szCs w:val="28"/>
        </w:rPr>
        <w:t xml:space="preserve">- </w:t>
      </w:r>
      <w:r>
        <w:rPr>
          <w:color w:val="212121"/>
          <w:sz w:val="28"/>
          <w:szCs w:val="28"/>
        </w:rPr>
        <w:t xml:space="preserve">наличием статуса </w:t>
      </w:r>
      <w:r w:rsidRPr="00A03A5E">
        <w:rPr>
          <w:color w:val="212121"/>
          <w:sz w:val="28"/>
          <w:szCs w:val="28"/>
        </w:rPr>
        <w:t>многодетн</w:t>
      </w:r>
      <w:r>
        <w:rPr>
          <w:color w:val="212121"/>
          <w:sz w:val="28"/>
          <w:szCs w:val="28"/>
        </w:rPr>
        <w:t>ой</w:t>
      </w:r>
      <w:r w:rsidRPr="00A03A5E">
        <w:rPr>
          <w:color w:val="212121"/>
          <w:sz w:val="28"/>
          <w:szCs w:val="28"/>
        </w:rPr>
        <w:t xml:space="preserve"> матери, родивш</w:t>
      </w:r>
      <w:r>
        <w:rPr>
          <w:color w:val="212121"/>
          <w:sz w:val="28"/>
          <w:szCs w:val="28"/>
        </w:rPr>
        <w:t>ей</w:t>
      </w:r>
      <w:r w:rsidRPr="00A03A5E">
        <w:rPr>
          <w:color w:val="212121"/>
          <w:sz w:val="28"/>
          <w:szCs w:val="28"/>
        </w:rPr>
        <w:t xml:space="preserve"> и воспитавш</w:t>
      </w:r>
      <w:r>
        <w:rPr>
          <w:color w:val="212121"/>
          <w:sz w:val="28"/>
          <w:szCs w:val="28"/>
        </w:rPr>
        <w:t>ей</w:t>
      </w:r>
      <w:r w:rsidRPr="00A03A5E">
        <w:rPr>
          <w:color w:val="212121"/>
          <w:sz w:val="28"/>
          <w:szCs w:val="28"/>
        </w:rPr>
        <w:t xml:space="preserve"> до восьмилетнего возраста, тр</w:t>
      </w:r>
      <w:r>
        <w:rPr>
          <w:color w:val="212121"/>
          <w:sz w:val="28"/>
          <w:szCs w:val="28"/>
        </w:rPr>
        <w:t>ех, четырех, пять и более детей.</w:t>
      </w:r>
    </w:p>
    <w:p w14:paraId="105E88B6" w14:textId="77777777" w:rsidR="00DF0D54" w:rsidRPr="00A03A5E" w:rsidRDefault="00DF0D54" w:rsidP="00605346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</w:p>
    <w:p w14:paraId="15AF6A36" w14:textId="77777777" w:rsidR="00390665" w:rsidRDefault="00FA09FD" w:rsidP="00390665">
      <w:pPr>
        <w:pStyle w:val="a5"/>
        <w:shd w:val="clear" w:color="auto" w:fill="FFFFFF"/>
        <w:spacing w:before="0" w:beforeAutospacing="0"/>
        <w:contextualSpacing/>
        <w:jc w:val="center"/>
        <w:rPr>
          <w:b/>
          <w:color w:val="212121"/>
          <w:sz w:val="28"/>
          <w:szCs w:val="28"/>
          <w:u w:val="single"/>
        </w:rPr>
      </w:pPr>
      <w:r w:rsidRPr="00A03A5E">
        <w:rPr>
          <w:b/>
          <w:color w:val="212121"/>
          <w:sz w:val="28"/>
          <w:szCs w:val="28"/>
          <w:u w:val="single"/>
        </w:rPr>
        <w:t>Как оформить</w:t>
      </w:r>
      <w:r w:rsidR="00390665" w:rsidRPr="00A03A5E">
        <w:rPr>
          <w:b/>
          <w:color w:val="212121"/>
          <w:sz w:val="28"/>
          <w:szCs w:val="28"/>
          <w:u w:val="single"/>
        </w:rPr>
        <w:t>:</w:t>
      </w:r>
    </w:p>
    <w:p w14:paraId="058A6706" w14:textId="77777777" w:rsidR="00901B98" w:rsidRPr="00A03A5E" w:rsidRDefault="00901B98" w:rsidP="00390665">
      <w:pPr>
        <w:pStyle w:val="a5"/>
        <w:shd w:val="clear" w:color="auto" w:fill="FFFFFF"/>
        <w:spacing w:before="0" w:beforeAutospacing="0"/>
        <w:contextualSpacing/>
        <w:jc w:val="center"/>
        <w:rPr>
          <w:b/>
          <w:color w:val="212121"/>
          <w:sz w:val="28"/>
          <w:szCs w:val="28"/>
          <w:u w:val="single"/>
        </w:rPr>
      </w:pPr>
    </w:p>
    <w:p w14:paraId="299EF6A5" w14:textId="77777777" w:rsidR="00901B98" w:rsidRDefault="00901B98" w:rsidP="00901B98">
      <w:pPr>
        <w:pStyle w:val="a5"/>
        <w:numPr>
          <w:ilvl w:val="0"/>
          <w:numId w:val="16"/>
        </w:numPr>
        <w:shd w:val="clear" w:color="auto" w:fill="FFFFFF"/>
        <w:spacing w:before="0" w:beforeAutospacing="0"/>
        <w:ind w:left="0" w:firstLine="709"/>
        <w:contextualSpacing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</w:t>
      </w:r>
      <w:r w:rsidR="00377234" w:rsidRPr="001A2EBB">
        <w:rPr>
          <w:color w:val="212121"/>
          <w:sz w:val="28"/>
          <w:szCs w:val="28"/>
          <w:u w:val="single"/>
        </w:rPr>
        <w:t>брати</w:t>
      </w:r>
      <w:r w:rsidR="003B2A7A">
        <w:rPr>
          <w:color w:val="212121"/>
          <w:sz w:val="28"/>
          <w:szCs w:val="28"/>
          <w:u w:val="single"/>
        </w:rPr>
        <w:t>ться</w:t>
      </w:r>
      <w:r w:rsidR="00377234" w:rsidRPr="001A2EBB">
        <w:rPr>
          <w:color w:val="212121"/>
          <w:sz w:val="28"/>
          <w:szCs w:val="28"/>
          <w:u w:val="single"/>
        </w:rPr>
        <w:t xml:space="preserve"> к</w:t>
      </w:r>
      <w:r w:rsidR="00390665" w:rsidRPr="001A2EBB">
        <w:rPr>
          <w:color w:val="212121"/>
          <w:sz w:val="28"/>
          <w:szCs w:val="28"/>
          <w:u w:val="single"/>
        </w:rPr>
        <w:t xml:space="preserve"> работодател</w:t>
      </w:r>
      <w:r w:rsidR="00377234" w:rsidRPr="001A2EBB">
        <w:rPr>
          <w:color w:val="212121"/>
          <w:sz w:val="28"/>
          <w:szCs w:val="28"/>
          <w:u w:val="single"/>
        </w:rPr>
        <w:t>ю</w:t>
      </w:r>
      <w:r w:rsidR="00390665" w:rsidRPr="00A03A5E">
        <w:rPr>
          <w:color w:val="212121"/>
          <w:sz w:val="28"/>
          <w:szCs w:val="28"/>
        </w:rPr>
        <w:t xml:space="preserve">, если он заключил Соглашение об электронном информационном взаимодействии с территориальным СФР. </w:t>
      </w:r>
    </w:p>
    <w:p w14:paraId="5268EAE3" w14:textId="77777777" w:rsidR="003B2A7A" w:rsidRPr="003B2A7A" w:rsidRDefault="00D02134" w:rsidP="00390665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Д</w:t>
      </w:r>
      <w:r w:rsidR="00390665" w:rsidRPr="00A03A5E">
        <w:rPr>
          <w:color w:val="212121"/>
          <w:sz w:val="28"/>
          <w:szCs w:val="28"/>
        </w:rPr>
        <w:t>окументы работника направля</w:t>
      </w:r>
      <w:r w:rsidR="00901B98">
        <w:rPr>
          <w:color w:val="212121"/>
          <w:sz w:val="28"/>
          <w:szCs w:val="28"/>
        </w:rPr>
        <w:t>ю</w:t>
      </w:r>
      <w:r w:rsidR="00390665" w:rsidRPr="00A03A5E">
        <w:rPr>
          <w:color w:val="212121"/>
          <w:sz w:val="28"/>
          <w:szCs w:val="28"/>
        </w:rPr>
        <w:t xml:space="preserve">тся работодателем в территориальный </w:t>
      </w:r>
      <w:r>
        <w:rPr>
          <w:color w:val="212121"/>
          <w:sz w:val="28"/>
          <w:szCs w:val="28"/>
        </w:rPr>
        <w:t xml:space="preserve">орган </w:t>
      </w:r>
      <w:r w:rsidR="00390665" w:rsidRPr="00A03A5E">
        <w:rPr>
          <w:color w:val="212121"/>
          <w:sz w:val="28"/>
          <w:szCs w:val="28"/>
        </w:rPr>
        <w:t>СФР</w:t>
      </w:r>
      <w:r w:rsidR="00B7666F" w:rsidRPr="00A03A5E">
        <w:rPr>
          <w:color w:val="212121"/>
          <w:sz w:val="28"/>
          <w:szCs w:val="28"/>
        </w:rPr>
        <w:t xml:space="preserve"> </w:t>
      </w:r>
      <w:r w:rsidR="00390665" w:rsidRPr="00A03A5E">
        <w:rPr>
          <w:color w:val="212121"/>
          <w:sz w:val="28"/>
          <w:szCs w:val="28"/>
        </w:rPr>
        <w:t xml:space="preserve">в электронном виде (документы на бумажном носителе </w:t>
      </w:r>
      <w:r w:rsidR="003B2A7A">
        <w:rPr>
          <w:color w:val="212121"/>
          <w:sz w:val="28"/>
          <w:szCs w:val="28"/>
        </w:rPr>
        <w:t>в дальнейшем не представляются)</w:t>
      </w:r>
      <w:r>
        <w:rPr>
          <w:color w:val="212121"/>
          <w:sz w:val="28"/>
          <w:szCs w:val="28"/>
        </w:rPr>
        <w:t xml:space="preserve"> </w:t>
      </w:r>
      <w:r w:rsidR="003B2A7A" w:rsidRPr="003B2A7A">
        <w:rPr>
          <w:color w:val="000000"/>
          <w:sz w:val="28"/>
          <w:szCs w:val="28"/>
          <w:shd w:val="clear" w:color="auto" w:fill="FFFFFF"/>
        </w:rPr>
        <w:t>только по письменному согласию работника на обработку и передачу его персональных данных.</w:t>
      </w:r>
    </w:p>
    <w:p w14:paraId="1E07E33A" w14:textId="77777777" w:rsidR="001A2EBB" w:rsidRPr="003B2A7A" w:rsidRDefault="001A2EBB" w:rsidP="00390665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</w:p>
    <w:p w14:paraId="2FA4FCF7" w14:textId="77777777" w:rsidR="00390665" w:rsidRPr="001A2EBB" w:rsidRDefault="00D02134" w:rsidP="00D02134">
      <w:pPr>
        <w:pStyle w:val="a5"/>
        <w:numPr>
          <w:ilvl w:val="0"/>
          <w:numId w:val="16"/>
        </w:numPr>
        <w:shd w:val="clear" w:color="auto" w:fill="FFFFFF"/>
        <w:spacing w:before="0" w:beforeAutospacing="0"/>
        <w:contextualSpacing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u w:val="single"/>
        </w:rPr>
        <w:t>Л</w:t>
      </w:r>
      <w:r w:rsidR="00390665" w:rsidRPr="001A2EBB">
        <w:rPr>
          <w:color w:val="212121"/>
          <w:sz w:val="28"/>
          <w:szCs w:val="28"/>
          <w:u w:val="single"/>
        </w:rPr>
        <w:t>ично</w:t>
      </w:r>
      <w:r w:rsidR="001A2EBB" w:rsidRPr="001A2EBB">
        <w:rPr>
          <w:color w:val="212121"/>
          <w:sz w:val="28"/>
          <w:szCs w:val="28"/>
        </w:rPr>
        <w:t xml:space="preserve"> </w:t>
      </w:r>
      <w:r w:rsidR="00390665" w:rsidRPr="00A03A5E">
        <w:rPr>
          <w:color w:val="212121"/>
          <w:sz w:val="28"/>
          <w:szCs w:val="28"/>
        </w:rPr>
        <w:t>в любо</w:t>
      </w:r>
      <w:r>
        <w:rPr>
          <w:color w:val="212121"/>
          <w:sz w:val="28"/>
          <w:szCs w:val="28"/>
        </w:rPr>
        <w:t>м</w:t>
      </w:r>
      <w:r w:rsidR="00390665" w:rsidRPr="00A03A5E">
        <w:rPr>
          <w:color w:val="212121"/>
          <w:sz w:val="28"/>
          <w:szCs w:val="28"/>
        </w:rPr>
        <w:t xml:space="preserve"> территориальн</w:t>
      </w:r>
      <w:r>
        <w:rPr>
          <w:color w:val="212121"/>
          <w:sz w:val="28"/>
          <w:szCs w:val="28"/>
        </w:rPr>
        <w:t>ом</w:t>
      </w:r>
      <w:r w:rsidR="00390665" w:rsidRPr="00A03A5E">
        <w:rPr>
          <w:color w:val="212121"/>
          <w:sz w:val="28"/>
          <w:szCs w:val="28"/>
        </w:rPr>
        <w:t xml:space="preserve"> орган</w:t>
      </w:r>
      <w:r>
        <w:rPr>
          <w:color w:val="212121"/>
          <w:sz w:val="28"/>
          <w:szCs w:val="28"/>
        </w:rPr>
        <w:t>е</w:t>
      </w:r>
      <w:r w:rsidR="00B7666F" w:rsidRPr="00A03A5E">
        <w:rPr>
          <w:color w:val="212121"/>
          <w:sz w:val="28"/>
          <w:szCs w:val="28"/>
        </w:rPr>
        <w:t xml:space="preserve"> СФР;</w:t>
      </w:r>
    </w:p>
    <w:p w14:paraId="678961DA" w14:textId="77777777" w:rsidR="00D02134" w:rsidRDefault="00D02134" w:rsidP="00D02134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Н</w:t>
      </w:r>
      <w:r w:rsidR="001A2EBB">
        <w:rPr>
          <w:color w:val="212121"/>
          <w:sz w:val="28"/>
          <w:szCs w:val="28"/>
        </w:rPr>
        <w:t xml:space="preserve">еобходимо </w:t>
      </w:r>
      <w:r w:rsidR="001A2EBB" w:rsidRPr="001A2EBB">
        <w:rPr>
          <w:color w:val="212121"/>
          <w:sz w:val="28"/>
          <w:szCs w:val="28"/>
        </w:rPr>
        <w:t>представить</w:t>
      </w:r>
      <w:r w:rsidR="00F27741">
        <w:rPr>
          <w:color w:val="212121"/>
          <w:sz w:val="28"/>
          <w:szCs w:val="28"/>
        </w:rPr>
        <w:t>:</w:t>
      </w:r>
    </w:p>
    <w:p w14:paraId="1C7BC509" w14:textId="77777777" w:rsidR="001A2EBB" w:rsidRDefault="00D02134" w:rsidP="00D02134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1)</w:t>
      </w:r>
      <w:r w:rsidR="001A2EBB" w:rsidRPr="001A2EBB">
        <w:rPr>
          <w:color w:val="212121"/>
          <w:sz w:val="28"/>
          <w:szCs w:val="28"/>
        </w:rPr>
        <w:t xml:space="preserve"> </w:t>
      </w:r>
      <w:r w:rsidR="001A2EBB" w:rsidRPr="00A03A5E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, </w:t>
      </w:r>
      <w:r w:rsidR="001A2EBB" w:rsidRPr="00A03A5E">
        <w:rPr>
          <w:sz w:val="28"/>
          <w:szCs w:val="28"/>
        </w:rPr>
        <w:t>СНИЛС</w:t>
      </w:r>
      <w:r>
        <w:rPr>
          <w:sz w:val="28"/>
          <w:szCs w:val="28"/>
        </w:rPr>
        <w:t xml:space="preserve">, </w:t>
      </w:r>
      <w:r w:rsidRPr="001A2EBB">
        <w:rPr>
          <w:sz w:val="28"/>
          <w:szCs w:val="28"/>
        </w:rPr>
        <w:t>подлинник трудовой книжки</w:t>
      </w:r>
      <w:r>
        <w:rPr>
          <w:sz w:val="28"/>
          <w:szCs w:val="28"/>
        </w:rPr>
        <w:t>, а также при наличии и необходимости:</w:t>
      </w:r>
    </w:p>
    <w:p w14:paraId="53429FC4" w14:textId="77777777"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</w:t>
      </w:r>
      <w:r w:rsidR="00D02134">
        <w:rPr>
          <w:sz w:val="28"/>
          <w:szCs w:val="28"/>
        </w:rPr>
        <w:t xml:space="preserve"> </w:t>
      </w:r>
      <w:r w:rsidR="00D02134" w:rsidRPr="00A03A5E">
        <w:rPr>
          <w:sz w:val="28"/>
          <w:szCs w:val="28"/>
        </w:rPr>
        <w:t>документы, подтверждающие стаж</w:t>
      </w:r>
      <w:r w:rsidR="00D02134">
        <w:rPr>
          <w:sz w:val="28"/>
          <w:szCs w:val="28"/>
        </w:rPr>
        <w:t>, а также</w:t>
      </w:r>
      <w:r w:rsidR="00D02134" w:rsidRPr="00D02134">
        <w:rPr>
          <w:sz w:val="28"/>
          <w:szCs w:val="28"/>
        </w:rPr>
        <w:t xml:space="preserve"> </w:t>
      </w:r>
      <w:r w:rsidR="00D02134" w:rsidRPr="001A2EBB">
        <w:rPr>
          <w:sz w:val="28"/>
          <w:szCs w:val="28"/>
        </w:rPr>
        <w:t>другие юридически зн</w:t>
      </w:r>
      <w:r w:rsidR="00D02134">
        <w:rPr>
          <w:sz w:val="28"/>
          <w:szCs w:val="28"/>
        </w:rPr>
        <w:t>ачимые документы (</w:t>
      </w:r>
      <w:r w:rsidR="00D02134" w:rsidRPr="001A2EBB">
        <w:rPr>
          <w:sz w:val="28"/>
          <w:szCs w:val="28"/>
        </w:rPr>
        <w:t>о браке, о рождении детей</w:t>
      </w:r>
      <w:r w:rsidR="00D02134">
        <w:rPr>
          <w:sz w:val="28"/>
          <w:szCs w:val="28"/>
        </w:rPr>
        <w:t>, об</w:t>
      </w:r>
      <w:r w:rsidR="00D02134" w:rsidRPr="001A2EBB">
        <w:rPr>
          <w:sz w:val="28"/>
          <w:szCs w:val="28"/>
        </w:rPr>
        <w:t xml:space="preserve"> осуществлени</w:t>
      </w:r>
      <w:r w:rsidR="00D02134">
        <w:rPr>
          <w:sz w:val="28"/>
          <w:szCs w:val="28"/>
        </w:rPr>
        <w:t>и</w:t>
      </w:r>
      <w:r w:rsidR="00D02134" w:rsidRPr="001A2EBB">
        <w:rPr>
          <w:sz w:val="28"/>
          <w:szCs w:val="28"/>
        </w:rPr>
        <w:t xml:space="preserve"> предпринимательской деятельности, в т.</w:t>
      </w:r>
      <w:r w:rsidR="00D02134">
        <w:rPr>
          <w:sz w:val="28"/>
          <w:szCs w:val="28"/>
        </w:rPr>
        <w:t>ч.</w:t>
      </w:r>
      <w:r w:rsidR="00D02134" w:rsidRPr="001A2EBB">
        <w:rPr>
          <w:sz w:val="28"/>
          <w:szCs w:val="28"/>
        </w:rPr>
        <w:t xml:space="preserve"> в районах Крайнего Севера</w:t>
      </w:r>
      <w:r w:rsidR="00D02134">
        <w:rPr>
          <w:sz w:val="28"/>
          <w:szCs w:val="28"/>
        </w:rPr>
        <w:t xml:space="preserve"> и иные);</w:t>
      </w:r>
    </w:p>
    <w:p w14:paraId="3DF81691" w14:textId="77777777"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 трудовые договоры, справки</w:t>
      </w:r>
      <w:r w:rsidR="00D02134">
        <w:rPr>
          <w:sz w:val="28"/>
          <w:szCs w:val="28"/>
        </w:rPr>
        <w:t xml:space="preserve"> от</w:t>
      </w:r>
      <w:r w:rsidRPr="001A2EBB">
        <w:rPr>
          <w:sz w:val="28"/>
          <w:szCs w:val="28"/>
        </w:rPr>
        <w:t xml:space="preserve"> работодател</w:t>
      </w:r>
      <w:r w:rsidR="00D02134">
        <w:rPr>
          <w:sz w:val="28"/>
          <w:szCs w:val="28"/>
        </w:rPr>
        <w:t>ей</w:t>
      </w:r>
      <w:r w:rsidRPr="001A2EBB">
        <w:rPr>
          <w:sz w:val="28"/>
          <w:szCs w:val="28"/>
        </w:rPr>
        <w:t xml:space="preserve"> или соответствующи</w:t>
      </w:r>
      <w:r w:rsidR="00D02134">
        <w:rPr>
          <w:sz w:val="28"/>
          <w:szCs w:val="28"/>
        </w:rPr>
        <w:t>х</w:t>
      </w:r>
      <w:r w:rsidRPr="001A2EBB">
        <w:rPr>
          <w:sz w:val="28"/>
          <w:szCs w:val="28"/>
        </w:rPr>
        <w:t xml:space="preserve"> государственны</w:t>
      </w:r>
      <w:r w:rsidR="00D02134">
        <w:rPr>
          <w:sz w:val="28"/>
          <w:szCs w:val="28"/>
        </w:rPr>
        <w:t>х</w:t>
      </w:r>
      <w:r w:rsidRPr="001A2EBB">
        <w:rPr>
          <w:sz w:val="28"/>
          <w:szCs w:val="28"/>
        </w:rPr>
        <w:t xml:space="preserve"> (муниципальны</w:t>
      </w:r>
      <w:r w:rsidR="00D02134">
        <w:rPr>
          <w:sz w:val="28"/>
          <w:szCs w:val="28"/>
        </w:rPr>
        <w:t>х</w:t>
      </w:r>
      <w:r w:rsidRPr="001A2EBB">
        <w:rPr>
          <w:sz w:val="28"/>
          <w:szCs w:val="28"/>
        </w:rPr>
        <w:t>) орган</w:t>
      </w:r>
      <w:r w:rsidR="00D02134">
        <w:rPr>
          <w:sz w:val="28"/>
          <w:szCs w:val="28"/>
        </w:rPr>
        <w:t>ов</w:t>
      </w:r>
      <w:r w:rsidRPr="001A2EBB">
        <w:rPr>
          <w:sz w:val="28"/>
          <w:szCs w:val="28"/>
        </w:rPr>
        <w:t>, выписки из приказов;</w:t>
      </w:r>
    </w:p>
    <w:p w14:paraId="718695E2" w14:textId="77777777"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 справки службы занятости;</w:t>
      </w:r>
    </w:p>
    <w:p w14:paraId="5330FDCE" w14:textId="77777777"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 архивные справки;</w:t>
      </w:r>
    </w:p>
    <w:p w14:paraId="1985A7AC" w14:textId="77777777" w:rsidR="001A2EBB" w:rsidRPr="001A2EBB" w:rsidRDefault="00D02134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военный билет</w:t>
      </w:r>
      <w:r w:rsidR="001A2EBB" w:rsidRPr="001A2EBB">
        <w:rPr>
          <w:sz w:val="28"/>
          <w:szCs w:val="28"/>
        </w:rPr>
        <w:t>;</w:t>
      </w:r>
    </w:p>
    <w:p w14:paraId="377E312D" w14:textId="77777777" w:rsidR="001A2EBB" w:rsidRPr="001A2EBB" w:rsidRDefault="001A2EBB" w:rsidP="001A2EBB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 w:rsidRPr="001A2EBB">
        <w:rPr>
          <w:sz w:val="28"/>
          <w:szCs w:val="28"/>
        </w:rPr>
        <w:t>- документы об обучении;</w:t>
      </w:r>
    </w:p>
    <w:p w14:paraId="7F314DF5" w14:textId="77777777" w:rsidR="001A2EBB" w:rsidRPr="001A2EBB" w:rsidRDefault="00D02134" w:rsidP="00DC32BD">
      <w:pPr>
        <w:pStyle w:val="a5"/>
        <w:shd w:val="clear" w:color="auto" w:fill="FFFFFF"/>
        <w:spacing w:before="0" w:before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2EBB" w:rsidRPr="001A2EBB">
        <w:rPr>
          <w:sz w:val="28"/>
          <w:szCs w:val="28"/>
        </w:rPr>
        <w:t>) документы, подтверждающие заработок</w:t>
      </w:r>
      <w:r w:rsidR="00DC32BD">
        <w:rPr>
          <w:sz w:val="28"/>
          <w:szCs w:val="28"/>
        </w:rPr>
        <w:t>, и</w:t>
      </w:r>
      <w:r w:rsidR="001A2EBB" w:rsidRPr="001A2EBB">
        <w:rPr>
          <w:sz w:val="28"/>
          <w:szCs w:val="28"/>
        </w:rPr>
        <w:t xml:space="preserve"> другие с учетом индивидуально</w:t>
      </w:r>
      <w:r>
        <w:rPr>
          <w:sz w:val="28"/>
          <w:szCs w:val="28"/>
        </w:rPr>
        <w:t>й</w:t>
      </w:r>
      <w:r w:rsidR="001A2EBB" w:rsidRPr="001A2EBB">
        <w:rPr>
          <w:sz w:val="28"/>
          <w:szCs w:val="28"/>
        </w:rPr>
        <w:t xml:space="preserve"> ситуации.</w:t>
      </w:r>
    </w:p>
    <w:p w14:paraId="21889C34" w14:textId="77777777" w:rsidR="003B2A7A" w:rsidRDefault="00DC32BD" w:rsidP="00DC32BD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lastRenderedPageBreak/>
        <w:t xml:space="preserve">При </w:t>
      </w:r>
      <w:r w:rsidR="001A2EBB" w:rsidRPr="001A2EBB">
        <w:rPr>
          <w:color w:val="212121"/>
          <w:sz w:val="28"/>
          <w:szCs w:val="28"/>
          <w:shd w:val="clear" w:color="auto" w:fill="FFFFFF"/>
        </w:rPr>
        <w:t>необходимости подтверждения</w:t>
      </w:r>
      <w:r>
        <w:rPr>
          <w:color w:val="212121"/>
          <w:sz w:val="28"/>
          <w:szCs w:val="28"/>
          <w:shd w:val="clear" w:color="auto" w:fill="FFFFFF"/>
        </w:rPr>
        <w:t xml:space="preserve">, </w:t>
      </w:r>
      <w:r w:rsidR="001A2EBB" w:rsidRPr="001A2EBB">
        <w:rPr>
          <w:color w:val="212121"/>
          <w:sz w:val="28"/>
          <w:szCs w:val="28"/>
          <w:shd w:val="clear" w:color="auto" w:fill="FFFFFF"/>
        </w:rPr>
        <w:t>уточнения</w:t>
      </w:r>
      <w:r>
        <w:rPr>
          <w:color w:val="212121"/>
          <w:sz w:val="28"/>
          <w:szCs w:val="28"/>
          <w:shd w:val="clear" w:color="auto" w:fill="FFFFFF"/>
        </w:rPr>
        <w:t xml:space="preserve"> и дополнения</w:t>
      </w:r>
      <w:r w:rsidR="001A2EBB" w:rsidRPr="001A2EBB">
        <w:rPr>
          <w:color w:val="212121"/>
          <w:sz w:val="28"/>
          <w:szCs w:val="28"/>
          <w:shd w:val="clear" w:color="auto" w:fill="FFFFFF"/>
        </w:rPr>
        <w:t xml:space="preserve"> имеющихся данных специалисты территориального органа СФР направят соответствующие запросы в организации, архивные учреждения.</w:t>
      </w:r>
    </w:p>
    <w:p w14:paraId="10DD3575" w14:textId="77777777" w:rsidR="003B2A7A" w:rsidRDefault="003B2A7A" w:rsidP="003B2A7A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333333"/>
          <w:sz w:val="28"/>
          <w:szCs w:val="28"/>
          <w:shd w:val="clear" w:color="auto" w:fill="FFFFFF"/>
        </w:rPr>
      </w:pPr>
      <w:r w:rsidRPr="003B2A7A">
        <w:rPr>
          <w:color w:val="333333"/>
          <w:sz w:val="28"/>
          <w:szCs w:val="28"/>
          <w:shd w:val="clear" w:color="auto" w:fill="FFFFFF"/>
        </w:rPr>
        <w:t>После завершения заблаговременной работы гражданин будет уведомлен о готовности индивидуального лицевого счёта для назначения пенсии.</w:t>
      </w:r>
    </w:p>
    <w:p w14:paraId="115896AF" w14:textId="77777777" w:rsidR="003B2A7A" w:rsidRPr="003B2A7A" w:rsidRDefault="003B2A7A" w:rsidP="003B2A7A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color w:val="212121"/>
          <w:sz w:val="28"/>
          <w:szCs w:val="28"/>
          <w:shd w:val="clear" w:color="auto" w:fill="FFFFFF"/>
        </w:rPr>
      </w:pPr>
      <w:r w:rsidRPr="003B2A7A">
        <w:rPr>
          <w:sz w:val="28"/>
          <w:szCs w:val="28"/>
        </w:rPr>
        <w:t xml:space="preserve">Граждане, прошедшие предварительную проверку документов для оформления пенсии, смогут за месяц до выхода на пенсию </w:t>
      </w:r>
      <w:r w:rsidR="00DC32BD" w:rsidRPr="003B2A7A">
        <w:rPr>
          <w:sz w:val="28"/>
          <w:szCs w:val="28"/>
        </w:rPr>
        <w:t xml:space="preserve">дистанционно </w:t>
      </w:r>
      <w:r w:rsidRPr="003B2A7A">
        <w:rPr>
          <w:sz w:val="28"/>
          <w:szCs w:val="28"/>
        </w:rPr>
        <w:t>подать заявление о назначении пенсии</w:t>
      </w:r>
      <w:r w:rsidR="00DC32BD">
        <w:rPr>
          <w:sz w:val="28"/>
          <w:szCs w:val="28"/>
        </w:rPr>
        <w:t xml:space="preserve"> </w:t>
      </w:r>
      <w:r w:rsidR="00DC32BD" w:rsidRPr="003B2A7A">
        <w:rPr>
          <w:sz w:val="28"/>
          <w:szCs w:val="28"/>
        </w:rPr>
        <w:t>в личном кабинете на сайт</w:t>
      </w:r>
      <w:r w:rsidR="00DC32BD">
        <w:rPr>
          <w:sz w:val="28"/>
          <w:szCs w:val="28"/>
        </w:rPr>
        <w:t>ах</w:t>
      </w:r>
      <w:r w:rsidR="00DC32BD" w:rsidRPr="003B2A7A">
        <w:rPr>
          <w:sz w:val="28"/>
          <w:szCs w:val="28"/>
        </w:rPr>
        <w:t xml:space="preserve"> </w:t>
      </w:r>
      <w:r w:rsidRPr="003B2A7A">
        <w:rPr>
          <w:sz w:val="28"/>
          <w:szCs w:val="28"/>
        </w:rPr>
        <w:t>Госуслуг</w:t>
      </w:r>
      <w:r w:rsidR="00DC32BD">
        <w:rPr>
          <w:sz w:val="28"/>
          <w:szCs w:val="28"/>
        </w:rPr>
        <w:t xml:space="preserve"> </w:t>
      </w:r>
      <w:r w:rsidRPr="003B2A7A">
        <w:rPr>
          <w:sz w:val="28"/>
          <w:szCs w:val="28"/>
        </w:rPr>
        <w:t>и</w:t>
      </w:r>
      <w:r w:rsidR="00DC32BD">
        <w:rPr>
          <w:sz w:val="28"/>
          <w:szCs w:val="28"/>
        </w:rPr>
        <w:t>ли</w:t>
      </w:r>
      <w:r w:rsidRPr="003B2A7A">
        <w:rPr>
          <w:sz w:val="28"/>
          <w:szCs w:val="28"/>
        </w:rPr>
        <w:t xml:space="preserve"> СФР.</w:t>
      </w:r>
    </w:p>
    <w:p w14:paraId="0E996E80" w14:textId="77777777" w:rsidR="00D43FF2" w:rsidRDefault="00D43FF2" w:rsidP="00823104">
      <w:pPr>
        <w:pStyle w:val="a5"/>
        <w:shd w:val="clear" w:color="auto" w:fill="FFFFFF"/>
        <w:spacing w:before="0" w:beforeAutospacing="0"/>
        <w:ind w:firstLine="708"/>
        <w:contextualSpacing/>
        <w:jc w:val="both"/>
        <w:rPr>
          <w:b/>
          <w:color w:val="212121"/>
          <w:sz w:val="28"/>
          <w:szCs w:val="28"/>
          <w:u w:val="single"/>
        </w:rPr>
      </w:pPr>
    </w:p>
    <w:p w14:paraId="2F30DD72" w14:textId="77777777" w:rsidR="00BC50FB" w:rsidRPr="00A03A5E" w:rsidRDefault="00BC50FB" w:rsidP="00BC50FB">
      <w:pPr>
        <w:shd w:val="clear" w:color="auto" w:fill="FFFFFF"/>
        <w:spacing w:after="120"/>
        <w:ind w:firstLine="708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Для заблаговременной работы с будущими пенсионерами </w:t>
      </w:r>
      <w:r w:rsidRPr="00823104">
        <w:rPr>
          <w:rFonts w:eastAsia="Times New Roman" w:cs="Times New Roman"/>
          <w:b/>
          <w:bCs/>
          <w:color w:val="333333"/>
          <w:szCs w:val="28"/>
          <w:u w:val="single"/>
          <w:lang w:eastAsia="ru-RU"/>
        </w:rPr>
        <w:t>работодатель должен</w:t>
      </w: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>:</w:t>
      </w:r>
    </w:p>
    <w:p w14:paraId="00AC3A0E" w14:textId="77777777" w:rsidR="00BC50FB" w:rsidRPr="00A03A5E" w:rsidRDefault="00BC50FB" w:rsidP="00BC50FB">
      <w:pPr>
        <w:shd w:val="clear" w:color="auto" w:fill="FFFFFF"/>
        <w:spacing w:before="100" w:beforeAutospacing="1"/>
        <w:ind w:firstLine="0"/>
        <w:contextualSpacing/>
        <w:jc w:val="both"/>
        <w:rPr>
          <w:rFonts w:eastAsia="Times New Roman" w:cs="Times New Roman"/>
          <w:b/>
          <w:bCs/>
          <w:color w:val="333333"/>
          <w:szCs w:val="28"/>
          <w:lang w:eastAsia="ru-RU"/>
        </w:rPr>
      </w:pP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>Шаг 1. Заключить соглашение с СФР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об электронном взаимодействии для назначения пенсии сотрудникам</w:t>
      </w:r>
      <w:r w:rsidR="00DC32BD">
        <w:rPr>
          <w:rFonts w:eastAsia="Times New Roman" w:cs="Times New Roman"/>
          <w:color w:val="333333"/>
          <w:szCs w:val="28"/>
          <w:lang w:eastAsia="ru-RU"/>
        </w:rPr>
        <w:t>, по которому</w:t>
      </w:r>
      <w:r w:rsidR="00823104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A03A5E">
        <w:rPr>
          <w:rFonts w:eastAsia="Times New Roman" w:cs="Times New Roman"/>
          <w:color w:val="333333"/>
          <w:szCs w:val="28"/>
          <w:lang w:eastAsia="ru-RU"/>
        </w:rPr>
        <w:t>работодатель берёт на себя обязательства формировать электронный пакет документов о пенсионных правах работников и передавать их в СФР</w:t>
      </w:r>
      <w:r w:rsidR="00DC32BD">
        <w:rPr>
          <w:rFonts w:eastAsia="Times New Roman" w:cs="Times New Roman"/>
          <w:color w:val="333333"/>
          <w:szCs w:val="28"/>
          <w:lang w:eastAsia="ru-RU"/>
        </w:rPr>
        <w:t xml:space="preserve"> (</w:t>
      </w:r>
      <w:r w:rsidR="00DC32BD" w:rsidRPr="00823104">
        <w:rPr>
          <w:rFonts w:eastAsia="Times New Roman" w:cs="Times New Roman"/>
          <w:color w:val="333333"/>
          <w:szCs w:val="28"/>
          <w:lang w:eastAsia="ru-RU"/>
        </w:rPr>
        <w:t>https://sfr.gov.ru/files/branches/tver/2024/FormaSoglasheniya.pdf</w:t>
      </w:r>
      <w:r w:rsidR="00DC32BD">
        <w:rPr>
          <w:rFonts w:eastAsia="Times New Roman" w:cs="Times New Roman"/>
          <w:color w:val="333333"/>
          <w:szCs w:val="28"/>
          <w:lang w:eastAsia="ru-RU"/>
        </w:rPr>
        <w:t>)</w:t>
      </w:r>
      <w:r w:rsidRPr="00A03A5E">
        <w:rPr>
          <w:rFonts w:eastAsia="Times New Roman" w:cs="Times New Roman"/>
          <w:color w:val="333333"/>
          <w:szCs w:val="28"/>
          <w:lang w:eastAsia="ru-RU"/>
        </w:rPr>
        <w:t>.</w:t>
      </w:r>
    </w:p>
    <w:p w14:paraId="6A3BE42E" w14:textId="77777777" w:rsidR="00BC50FB" w:rsidRPr="00A03A5E" w:rsidRDefault="00BC50FB" w:rsidP="00BC50FB">
      <w:pPr>
        <w:shd w:val="clear" w:color="auto" w:fill="FFFFFF"/>
        <w:spacing w:beforeAutospacing="1"/>
        <w:ind w:firstLine="0"/>
        <w:contextualSpacing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>Шаг 2. Передать в СФР списки работников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, которые выйдут на пенсию в 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>ближайшие 12 месяцев</w:t>
      </w:r>
      <w:r w:rsidR="00D43FF2">
        <w:rPr>
          <w:rFonts w:eastAsia="Times New Roman" w:cs="Times New Roman"/>
          <w:color w:val="333333"/>
          <w:szCs w:val="28"/>
          <w:lang w:eastAsia="ru-RU"/>
        </w:rPr>
        <w:t>,</w:t>
      </w:r>
      <w:r w:rsidR="00D43FF2" w:rsidRPr="00D43FF2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D43FF2">
        <w:rPr>
          <w:rFonts w:eastAsia="Times New Roman" w:cs="Times New Roman"/>
          <w:color w:val="333333"/>
          <w:szCs w:val="28"/>
          <w:lang w:eastAsia="ru-RU"/>
        </w:rPr>
        <w:t xml:space="preserve">на основании 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>отдельно</w:t>
      </w:r>
      <w:r w:rsidR="00D43FF2">
        <w:rPr>
          <w:rFonts w:eastAsia="Times New Roman" w:cs="Times New Roman"/>
          <w:color w:val="333333"/>
          <w:szCs w:val="28"/>
          <w:lang w:eastAsia="ru-RU"/>
        </w:rPr>
        <w:t>го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 xml:space="preserve"> согласи</w:t>
      </w:r>
      <w:r w:rsidR="00D43FF2">
        <w:rPr>
          <w:rFonts w:eastAsia="Times New Roman" w:cs="Times New Roman"/>
          <w:color w:val="333333"/>
          <w:szCs w:val="28"/>
          <w:lang w:eastAsia="ru-RU"/>
        </w:rPr>
        <w:t>я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 xml:space="preserve"> на обработку и передачу персональных данных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. </w:t>
      </w:r>
      <w:r w:rsidR="00D43FF2">
        <w:rPr>
          <w:rFonts w:eastAsia="Times New Roman" w:cs="Times New Roman"/>
          <w:color w:val="333333"/>
          <w:szCs w:val="28"/>
          <w:lang w:eastAsia="ru-RU"/>
        </w:rPr>
        <w:t>И</w:t>
      </w:r>
      <w:r w:rsidR="00D43FF2" w:rsidRPr="00A03A5E">
        <w:rPr>
          <w:rFonts w:eastAsia="Times New Roman" w:cs="Times New Roman"/>
          <w:color w:val="333333"/>
          <w:szCs w:val="28"/>
          <w:lang w:eastAsia="ru-RU"/>
        </w:rPr>
        <w:t>нформаци</w:t>
      </w:r>
      <w:r w:rsidR="00D43FF2">
        <w:rPr>
          <w:rFonts w:eastAsia="Times New Roman" w:cs="Times New Roman"/>
          <w:color w:val="333333"/>
          <w:szCs w:val="28"/>
          <w:lang w:eastAsia="ru-RU"/>
        </w:rPr>
        <w:t xml:space="preserve">я о </w:t>
      </w:r>
      <w:r w:rsidRPr="00A03A5E">
        <w:rPr>
          <w:rFonts w:eastAsia="Times New Roman" w:cs="Times New Roman"/>
          <w:color w:val="333333"/>
          <w:szCs w:val="28"/>
          <w:lang w:eastAsia="ru-RU"/>
        </w:rPr>
        <w:t>приня</w:t>
      </w:r>
      <w:r w:rsidR="00D43FF2">
        <w:rPr>
          <w:rFonts w:eastAsia="Times New Roman" w:cs="Times New Roman"/>
          <w:color w:val="333333"/>
          <w:szCs w:val="28"/>
          <w:lang w:eastAsia="ru-RU"/>
        </w:rPr>
        <w:t>тии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на работу сотрудников</w:t>
      </w:r>
      <w:r w:rsidR="00D43FF2">
        <w:rPr>
          <w:rFonts w:eastAsia="Times New Roman" w:cs="Times New Roman"/>
          <w:color w:val="333333"/>
          <w:szCs w:val="28"/>
          <w:lang w:eastAsia="ru-RU"/>
        </w:rPr>
        <w:t xml:space="preserve"> в год их выхода на пенсию </w:t>
      </w:r>
      <w:r w:rsidRPr="00A03A5E">
        <w:rPr>
          <w:rFonts w:eastAsia="Times New Roman" w:cs="Times New Roman"/>
          <w:color w:val="333333"/>
          <w:szCs w:val="28"/>
          <w:lang w:eastAsia="ru-RU"/>
        </w:rPr>
        <w:t>направля</w:t>
      </w:r>
      <w:r w:rsidR="00D43FF2">
        <w:rPr>
          <w:rFonts w:eastAsia="Times New Roman" w:cs="Times New Roman"/>
          <w:color w:val="333333"/>
          <w:szCs w:val="28"/>
          <w:lang w:eastAsia="ru-RU"/>
        </w:rPr>
        <w:t>ется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в СФР по мере их приёма, но не чаще</w:t>
      </w:r>
      <w:r w:rsidR="00D43FF2">
        <w:rPr>
          <w:rFonts w:eastAsia="Times New Roman" w:cs="Times New Roman"/>
          <w:color w:val="333333"/>
          <w:szCs w:val="28"/>
          <w:lang w:eastAsia="ru-RU"/>
        </w:rPr>
        <w:t xml:space="preserve"> одного раза в три месяца.</w:t>
      </w:r>
    </w:p>
    <w:p w14:paraId="16ADA24A" w14:textId="77777777" w:rsidR="00D43FF2" w:rsidRDefault="00D43FF2" w:rsidP="00BC50FB">
      <w:pPr>
        <w:shd w:val="clear" w:color="auto" w:fill="FFFFFF"/>
        <w:spacing w:beforeAutospacing="1"/>
        <w:ind w:firstLine="0"/>
        <w:contextualSpacing/>
        <w:jc w:val="both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14:paraId="1E37AD34" w14:textId="77777777" w:rsidR="00BC50FB" w:rsidRDefault="00D43FF2" w:rsidP="00BC50FB">
      <w:pPr>
        <w:shd w:val="clear" w:color="auto" w:fill="FFFFFF"/>
        <w:spacing w:beforeAutospacing="1"/>
        <w:ind w:firstLine="0"/>
        <w:contextualSpacing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A03A5E">
        <w:rPr>
          <w:rFonts w:eastAsia="Times New Roman" w:cs="Times New Roman"/>
          <w:b/>
          <w:bCs/>
          <w:color w:val="333333"/>
          <w:szCs w:val="28"/>
          <w:lang w:eastAsia="ru-RU"/>
        </w:rPr>
        <w:t>Если соглашение об обмене электронными документами с СФР не заключено</w:t>
      </w:r>
      <w:r w:rsidRPr="00A03A5E">
        <w:rPr>
          <w:rFonts w:eastAsia="Times New Roman" w:cs="Times New Roman"/>
          <w:color w:val="333333"/>
          <w:szCs w:val="28"/>
          <w:lang w:eastAsia="ru-RU"/>
        </w:rPr>
        <w:t>, работодател</w:t>
      </w:r>
      <w:r>
        <w:rPr>
          <w:rFonts w:eastAsia="Times New Roman" w:cs="Times New Roman"/>
          <w:color w:val="333333"/>
          <w:szCs w:val="28"/>
          <w:lang w:eastAsia="ru-RU"/>
        </w:rPr>
        <w:t>ь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вправе подать в </w:t>
      </w:r>
      <w:r>
        <w:rPr>
          <w:rFonts w:eastAsia="Times New Roman" w:cs="Times New Roman"/>
          <w:color w:val="333333"/>
          <w:szCs w:val="28"/>
          <w:lang w:eastAsia="ru-RU"/>
        </w:rPr>
        <w:t>СФР</w:t>
      </w:r>
      <w:r w:rsidRPr="00A03A5E">
        <w:rPr>
          <w:rFonts w:eastAsia="Times New Roman" w:cs="Times New Roman"/>
          <w:color w:val="333333"/>
          <w:szCs w:val="28"/>
          <w:lang w:eastAsia="ru-RU"/>
        </w:rPr>
        <w:t xml:space="preserve"> заявление и документы сотрудника на бумажных носителях.</w:t>
      </w:r>
    </w:p>
    <w:sectPr w:rsidR="00BC50FB" w:rsidSect="00AF14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416"/>
    <w:multiLevelType w:val="multilevel"/>
    <w:tmpl w:val="03F4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3089C"/>
    <w:multiLevelType w:val="hybridMultilevel"/>
    <w:tmpl w:val="E7C400C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8742B6"/>
    <w:multiLevelType w:val="multilevel"/>
    <w:tmpl w:val="03F4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40C9B"/>
    <w:multiLevelType w:val="multilevel"/>
    <w:tmpl w:val="A538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1193D"/>
    <w:multiLevelType w:val="multilevel"/>
    <w:tmpl w:val="F388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40551"/>
    <w:multiLevelType w:val="hybridMultilevel"/>
    <w:tmpl w:val="81FE7420"/>
    <w:lvl w:ilvl="0" w:tplc="333AC2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4036EA"/>
    <w:multiLevelType w:val="hybridMultilevel"/>
    <w:tmpl w:val="D5DCD3C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72127D"/>
    <w:multiLevelType w:val="multilevel"/>
    <w:tmpl w:val="0072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C7211"/>
    <w:multiLevelType w:val="hybridMultilevel"/>
    <w:tmpl w:val="D5862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91A3A"/>
    <w:multiLevelType w:val="hybridMultilevel"/>
    <w:tmpl w:val="BC98CD14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65A4246C"/>
    <w:multiLevelType w:val="hybridMultilevel"/>
    <w:tmpl w:val="E2B036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44CFB"/>
    <w:multiLevelType w:val="hybridMultilevel"/>
    <w:tmpl w:val="17CAE6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5133D"/>
    <w:multiLevelType w:val="hybridMultilevel"/>
    <w:tmpl w:val="92A8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635C3"/>
    <w:multiLevelType w:val="multilevel"/>
    <w:tmpl w:val="72882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AD14CC"/>
    <w:multiLevelType w:val="hybridMultilevel"/>
    <w:tmpl w:val="02AC00BC"/>
    <w:lvl w:ilvl="0" w:tplc="914CB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17355C"/>
    <w:multiLevelType w:val="multilevel"/>
    <w:tmpl w:val="B48C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2036948">
    <w:abstractNumId w:val="13"/>
  </w:num>
  <w:num w:numId="2" w16cid:durableId="2034531164">
    <w:abstractNumId w:val="12"/>
  </w:num>
  <w:num w:numId="3" w16cid:durableId="2013605142">
    <w:abstractNumId w:val="1"/>
  </w:num>
  <w:num w:numId="4" w16cid:durableId="554924917">
    <w:abstractNumId w:val="10"/>
  </w:num>
  <w:num w:numId="5" w16cid:durableId="1140147942">
    <w:abstractNumId w:val="11"/>
  </w:num>
  <w:num w:numId="6" w16cid:durableId="137577336">
    <w:abstractNumId w:val="3"/>
  </w:num>
  <w:num w:numId="7" w16cid:durableId="1331985087">
    <w:abstractNumId w:val="4"/>
  </w:num>
  <w:num w:numId="8" w16cid:durableId="691228302">
    <w:abstractNumId w:val="7"/>
  </w:num>
  <w:num w:numId="9" w16cid:durableId="789130197">
    <w:abstractNumId w:val="14"/>
  </w:num>
  <w:num w:numId="10" w16cid:durableId="1428189434">
    <w:abstractNumId w:val="8"/>
  </w:num>
  <w:num w:numId="11" w16cid:durableId="2102097298">
    <w:abstractNumId w:val="9"/>
  </w:num>
  <w:num w:numId="12" w16cid:durableId="5403698">
    <w:abstractNumId w:val="6"/>
  </w:num>
  <w:num w:numId="13" w16cid:durableId="1252934516">
    <w:abstractNumId w:val="15"/>
  </w:num>
  <w:num w:numId="14" w16cid:durableId="1524517733">
    <w:abstractNumId w:val="0"/>
  </w:num>
  <w:num w:numId="15" w16cid:durableId="892541257">
    <w:abstractNumId w:val="2"/>
  </w:num>
  <w:num w:numId="16" w16cid:durableId="1995983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D5"/>
    <w:rsid w:val="000C363C"/>
    <w:rsid w:val="0012167C"/>
    <w:rsid w:val="00130102"/>
    <w:rsid w:val="001A2EBB"/>
    <w:rsid w:val="001C6B07"/>
    <w:rsid w:val="00273C2D"/>
    <w:rsid w:val="002B47D5"/>
    <w:rsid w:val="00377234"/>
    <w:rsid w:val="00390665"/>
    <w:rsid w:val="003B2A7A"/>
    <w:rsid w:val="00407CC5"/>
    <w:rsid w:val="0057079D"/>
    <w:rsid w:val="005D48FE"/>
    <w:rsid w:val="00605346"/>
    <w:rsid w:val="00745012"/>
    <w:rsid w:val="00797E3C"/>
    <w:rsid w:val="007F11E5"/>
    <w:rsid w:val="00811DE2"/>
    <w:rsid w:val="0081231E"/>
    <w:rsid w:val="00815B1A"/>
    <w:rsid w:val="00823104"/>
    <w:rsid w:val="00893319"/>
    <w:rsid w:val="008E1D88"/>
    <w:rsid w:val="00901B98"/>
    <w:rsid w:val="00906E79"/>
    <w:rsid w:val="00A03A5E"/>
    <w:rsid w:val="00A2570E"/>
    <w:rsid w:val="00A266D1"/>
    <w:rsid w:val="00AF143F"/>
    <w:rsid w:val="00B7666F"/>
    <w:rsid w:val="00BC50FB"/>
    <w:rsid w:val="00C239E9"/>
    <w:rsid w:val="00CC4411"/>
    <w:rsid w:val="00D02134"/>
    <w:rsid w:val="00D26890"/>
    <w:rsid w:val="00D43FF2"/>
    <w:rsid w:val="00DC32BD"/>
    <w:rsid w:val="00DE611A"/>
    <w:rsid w:val="00DF07A6"/>
    <w:rsid w:val="00DF0D54"/>
    <w:rsid w:val="00F27741"/>
    <w:rsid w:val="00FA09FD"/>
    <w:rsid w:val="00FA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8523"/>
  <w15:docId w15:val="{1340112C-C16D-5245-9998-E0103EA6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7D5"/>
  </w:style>
  <w:style w:type="paragraph" w:styleId="1">
    <w:name w:val="heading 1"/>
    <w:basedOn w:val="a"/>
    <w:link w:val="10"/>
    <w:uiPriority w:val="9"/>
    <w:qFormat/>
    <w:rsid w:val="002B47D5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7D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futurismarkdown-paragraph">
    <w:name w:val="futurismarkdown-paragraph"/>
    <w:basedOn w:val="a"/>
    <w:rsid w:val="000C363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C363C"/>
    <w:rPr>
      <w:b/>
      <w:bCs/>
    </w:rPr>
  </w:style>
  <w:style w:type="character" w:styleId="a4">
    <w:name w:val="Hyperlink"/>
    <w:basedOn w:val="a0"/>
    <w:uiPriority w:val="99"/>
    <w:semiHidden/>
    <w:unhideWhenUsed/>
    <w:rsid w:val="000C363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0665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50FB"/>
    <w:pPr>
      <w:ind w:left="720"/>
      <w:contextualSpacing/>
    </w:pPr>
  </w:style>
  <w:style w:type="paragraph" w:customStyle="1" w:styleId="content--common-blockblock-3u">
    <w:name w:val="content--common-block__block-3u"/>
    <w:basedOn w:val="a"/>
    <w:rsid w:val="003B2A7A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E.E.Lusenkova</dc:creator>
  <cp:lastModifiedBy>gelfman.sveta.95@gmail.com</cp:lastModifiedBy>
  <cp:revision>2</cp:revision>
  <dcterms:created xsi:type="dcterms:W3CDTF">2025-01-17T14:51:00Z</dcterms:created>
  <dcterms:modified xsi:type="dcterms:W3CDTF">2025-01-17T14:51:00Z</dcterms:modified>
</cp:coreProperties>
</file>